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5B" w:rsidRPr="009C643A" w:rsidRDefault="0079735B" w:rsidP="009C643A">
      <w:pPr>
        <w:jc w:val="center"/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5B9BD5" w:themeColor="accent1"/>
          <w:sz w:val="28"/>
          <w:szCs w:val="28"/>
          <w:lang w:eastAsia="sl-SI"/>
        </w:rPr>
        <w:drawing>
          <wp:anchor distT="0" distB="0" distL="114935" distR="114935" simplePos="0" relativeHeight="251659264" behindDoc="1" locked="0" layoutInCell="1" allowOverlap="1" wp14:anchorId="513338AE" wp14:editId="351253F6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28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JEDILNIK ŠOLA</w:t>
      </w:r>
      <w:r w:rsidR="00222274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(1. 10. 2020 do 2</w:t>
      </w:r>
      <w:r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10</w:t>
      </w:r>
      <w:r w:rsidR="00042C12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2020</w:t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)</w:t>
      </w:r>
      <w:r w:rsidRPr="002122A0">
        <w:rPr>
          <w:rFonts w:asciiTheme="minorHAnsi" w:hAnsiTheme="minorHAnsi" w:cstheme="minorHAnsi"/>
          <w:b/>
          <w:i/>
          <w:color w:val="A5A5A5" w:themeColor="accent3"/>
        </w:rPr>
        <w:t xml:space="preserve"> </w:t>
      </w:r>
      <w:r w:rsidRPr="002122A0">
        <w:rPr>
          <w:rFonts w:asciiTheme="minorHAnsi" w:hAnsiTheme="minorHAnsi" w:cstheme="minorHAnsi"/>
          <w:color w:val="A5A5A5" w:themeColor="accent3"/>
        </w:rPr>
        <w:t xml:space="preserve"> </w:t>
      </w:r>
    </w:p>
    <w:p w:rsidR="0079735B" w:rsidRDefault="0079735B" w:rsidP="0079735B">
      <w:pPr>
        <w:rPr>
          <w:rFonts w:asciiTheme="minorHAnsi" w:hAnsiTheme="minorHAnsi" w:cstheme="minorHAnsi"/>
        </w:rPr>
      </w:pPr>
    </w:p>
    <w:p w:rsidR="00936428" w:rsidRPr="00540B6C" w:rsidRDefault="00936428" w:rsidP="0079735B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7118A27" wp14:editId="46EDBA28">
            <wp:simplePos x="0" y="0"/>
            <wp:positionH relativeFrom="column">
              <wp:posOffset>5348605</wp:posOffset>
            </wp:positionH>
            <wp:positionV relativeFrom="paragraph">
              <wp:posOffset>640080</wp:posOffset>
            </wp:positionV>
            <wp:extent cx="896400" cy="60120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222274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ČETRTEK: 1</w:t>
            </w:r>
            <w:r w:rsidR="00042C12">
              <w:rPr>
                <w:rFonts w:asciiTheme="minorHAnsi" w:hAnsiTheme="minorHAnsi" w:cstheme="minorHAnsi"/>
                <w:b/>
                <w:color w:val="5B9BD5" w:themeColor="accent1"/>
              </w:rPr>
              <w:t>. 10. 2020</w:t>
            </w:r>
          </w:p>
        </w:tc>
      </w:tr>
      <w:tr w:rsidR="0079735B" w:rsidRPr="00540B6C" w:rsidTr="00E82AC9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936428" w:rsidP="00222274">
            <w:pPr>
              <w:tabs>
                <w:tab w:val="left" w:pos="7770"/>
                <w:tab w:val="left" w:pos="796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color w:val="538135" w:themeColor="accent6" w:themeShade="BF"/>
              </w:rPr>
              <w:t>buhtelj, čaj</w:t>
            </w:r>
            <w:r w:rsidR="00222274">
              <w:rPr>
                <w:rFonts w:asciiTheme="minorHAnsi" w:hAnsiTheme="minorHAnsi" w:cstheme="minorHAnsi"/>
              </w:rPr>
              <w:tab/>
            </w:r>
            <w:r w:rsidRPr="00936428">
              <w:rPr>
                <w:rFonts w:asciiTheme="minorHAnsi" w:hAnsiTheme="minorHAnsi" w:cstheme="minorHAnsi"/>
                <w:color w:val="C45911" w:themeColor="accent2" w:themeShade="BF"/>
              </w:rPr>
              <w:t>*JABOLKO</w:t>
            </w:r>
            <w:r w:rsidR="00222274" w:rsidRPr="00936428">
              <w:rPr>
                <w:rFonts w:asciiTheme="minorHAnsi" w:hAnsiTheme="minorHAnsi" w:cstheme="minorHAnsi"/>
                <w:color w:val="C45911" w:themeColor="accent2" w:themeShade="BF"/>
              </w:rPr>
              <w:t xml:space="preserve"> 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>1,</w:t>
            </w:r>
            <w:r w:rsidR="007B3A9C">
              <w:rPr>
                <w:rFonts w:asciiTheme="minorHAnsi" w:hAnsiTheme="minorHAnsi" w:cstheme="minorHAnsi"/>
              </w:rPr>
              <w:t xml:space="preserve"> 7</w:t>
            </w:r>
            <w:r w:rsidR="00222274">
              <w:rPr>
                <w:rFonts w:asciiTheme="minorHAnsi" w:hAnsiTheme="minorHAnsi" w:cstheme="minorHAnsi"/>
              </w:rPr>
              <w:t>, 12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 xml:space="preserve">zelenjavna juha, </w:t>
            </w:r>
            <w:r w:rsidR="000B5AD9">
              <w:rPr>
                <w:rFonts w:asciiTheme="minorHAnsi" w:hAnsiTheme="minorHAnsi" w:cstheme="minorHAnsi"/>
                <w:color w:val="538135" w:themeColor="accent6" w:themeShade="BF"/>
              </w:rPr>
              <w:t>ajdova kaša s slanino, piščančji zrezek v omaki</w:t>
            </w:r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 xml:space="preserve">, </w:t>
            </w:r>
            <w:r w:rsidR="00222274" w:rsidRPr="00222274">
              <w:rPr>
                <w:rFonts w:asciiTheme="minorHAnsi" w:hAnsiTheme="minorHAnsi" w:cstheme="minorHAnsi"/>
              </w:rPr>
              <w:t>rdeča pesa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B3A9C">
              <w:rPr>
                <w:rFonts w:asciiTheme="minorHAnsi" w:hAnsiTheme="minorHAnsi" w:cstheme="minorHAnsi"/>
              </w:rPr>
              <w:t>1, 3, 7</w:t>
            </w:r>
            <w:r w:rsidR="00222274">
              <w:rPr>
                <w:rFonts w:asciiTheme="minorHAnsi" w:hAnsiTheme="minorHAnsi" w:cstheme="minorHAnsi"/>
              </w:rPr>
              <w:t>, 10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902A36">
        <w:trPr>
          <w:trHeight w:val="16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222274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PETEK: 2</w:t>
            </w:r>
            <w:r w:rsidR="00042C12">
              <w:rPr>
                <w:rFonts w:asciiTheme="minorHAnsi" w:hAnsiTheme="minorHAnsi" w:cstheme="minorHAnsi"/>
                <w:b/>
                <w:color w:val="5B9BD5" w:themeColor="accent1"/>
              </w:rPr>
              <w:t>. 10. 2020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936428" w:rsidP="00E82A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>:</w:t>
            </w:r>
            <w:r w:rsidR="0079735B" w:rsidRPr="00540B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>pirin</w:t>
            </w:r>
            <w:proofErr w:type="spellEnd"/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 xml:space="preserve"> kruh, tunina pašteta, </w:t>
            </w:r>
            <w:r w:rsidR="00222274" w:rsidRPr="00222274">
              <w:rPr>
                <w:rFonts w:asciiTheme="minorHAnsi" w:hAnsiTheme="minorHAnsi" w:cstheme="minorHAnsi"/>
              </w:rPr>
              <w:t>sveža paprika, čaj</w:t>
            </w:r>
          </w:p>
          <w:p w:rsidR="0079735B" w:rsidRPr="00540B6C" w:rsidRDefault="0079735B" w:rsidP="00902A3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222274">
              <w:rPr>
                <w:rFonts w:asciiTheme="minorHAnsi" w:hAnsiTheme="minorHAnsi" w:cstheme="minorHAnsi"/>
              </w:rPr>
              <w:t>1, 4, 7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6C" w:rsidRPr="00540B6C" w:rsidRDefault="000B5AD9" w:rsidP="00540B6C">
            <w:pPr>
              <w:snapToGrid w:val="0"/>
              <w:rPr>
                <w:rFonts w:asciiTheme="minorHAnsi" w:hAnsiTheme="minorHAnsi" w:cstheme="minorHAnsi"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</w:rPr>
              <w:t>Kosilo: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 juha, </w:t>
            </w:r>
            <w:r>
              <w:rPr>
                <w:rFonts w:asciiTheme="minorHAnsi" w:hAnsiTheme="minorHAnsi" w:cstheme="minorHAnsi"/>
                <w:color w:val="538135" w:themeColor="accent6" w:themeShade="BF"/>
              </w:rPr>
              <w:t>riž, svinjska pečenka, bučke v omaki</w:t>
            </w:r>
          </w:p>
          <w:p w:rsidR="0079735B" w:rsidRPr="00540B6C" w:rsidRDefault="0033590D" w:rsidP="00540B6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Alergeni: 1, 3, 7, 10</w:t>
            </w:r>
          </w:p>
        </w:tc>
      </w:tr>
    </w:tbl>
    <w:p w:rsidR="000B5AD9" w:rsidRDefault="000B5AD9" w:rsidP="0079735B">
      <w:pPr>
        <w:jc w:val="center"/>
        <w:rPr>
          <w:rFonts w:asciiTheme="minorHAnsi" w:hAnsiTheme="minorHAnsi" w:cstheme="minorHAnsi"/>
          <w:b/>
          <w:color w:val="FF0000"/>
        </w:rPr>
      </w:pPr>
    </w:p>
    <w:p w:rsidR="000B5AD9" w:rsidRDefault="000B5AD9" w:rsidP="0079735B">
      <w:pPr>
        <w:jc w:val="center"/>
        <w:rPr>
          <w:rFonts w:asciiTheme="minorHAnsi" w:hAnsiTheme="minorHAnsi" w:cstheme="minorHAnsi"/>
          <w:b/>
          <w:color w:val="FF0000"/>
        </w:rPr>
      </w:pPr>
    </w:p>
    <w:p w:rsidR="000B5AD9" w:rsidRDefault="000B5AD9" w:rsidP="0079735B">
      <w:pPr>
        <w:jc w:val="center"/>
        <w:rPr>
          <w:rFonts w:asciiTheme="minorHAnsi" w:hAnsiTheme="minorHAnsi" w:cstheme="minorHAnsi"/>
          <w:b/>
          <w:color w:val="FF0000"/>
        </w:rPr>
      </w:pPr>
    </w:p>
    <w:p w:rsidR="0079735B" w:rsidRPr="00540B6C" w:rsidRDefault="0079735B" w:rsidP="0079735B">
      <w:pPr>
        <w:jc w:val="center"/>
        <w:rPr>
          <w:rFonts w:asciiTheme="minorHAnsi" w:hAnsiTheme="minorHAnsi" w:cstheme="minorHAnsi"/>
          <w:color w:val="FF0000"/>
        </w:rPr>
      </w:pPr>
      <w:r w:rsidRPr="00540B6C">
        <w:rPr>
          <w:rFonts w:asciiTheme="minorHAnsi" w:hAnsiTheme="minorHAnsi" w:cstheme="minorHAnsi"/>
          <w:b/>
          <w:color w:val="FF0000"/>
        </w:rPr>
        <w:t>DOBER TEK!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Pridržujemo si pravico do spremembe jedilnika.</w:t>
      </w:r>
      <w:r w:rsidRPr="00540B6C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042C12" w:rsidRPr="00540B6C" w:rsidRDefault="00042C12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prejmejo sadno dopoldansko malico.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Otroci v vrtcu in otroci z dietami imajo prilagojen jedilnik.</w:t>
      </w:r>
    </w:p>
    <w:p w:rsidR="0079735B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V vrtcu in šoli delimo nesladkan čaj, vodo.</w:t>
      </w:r>
    </w:p>
    <w:p w:rsidR="00793E0B" w:rsidRDefault="0079735B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538135" w:themeColor="accent6" w:themeShade="BF"/>
        </w:rPr>
      </w:pPr>
      <w:r w:rsidRPr="007B3A9C">
        <w:rPr>
          <w:rFonts w:asciiTheme="minorHAnsi" w:hAnsiTheme="minorHAnsi" w:cstheme="minorHAnsi"/>
          <w:color w:val="538135" w:themeColor="accent6" w:themeShade="BF"/>
        </w:rPr>
        <w:t>Jedi, obarvana zeleno, vsebujejo živila lokalnega izvora.</w:t>
      </w:r>
    </w:p>
    <w:p w:rsidR="00936428" w:rsidRPr="00D14F19" w:rsidRDefault="00936428" w:rsidP="00936428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Calibri" w:hAnsi="Calibri" w:cs="Calibri"/>
          <w:b/>
          <w:color w:val="4472C4"/>
          <w:sz w:val="22"/>
          <w:szCs w:val="22"/>
        </w:rPr>
      </w:pPr>
      <w:r w:rsidRPr="00936428">
        <w:rPr>
          <w:rFonts w:ascii="Calibri" w:hAnsi="Calibri" w:cs="Calibri"/>
          <w:b/>
          <w:color w:val="C45911" w:themeColor="accent2" w:themeShade="BF"/>
          <w:sz w:val="22"/>
          <w:szCs w:val="22"/>
        </w:rPr>
        <w:t>*JABOLKO*, *MLEKO* - financirano iz EU Projekt »Šolska shema«</w:t>
      </w:r>
    </w:p>
    <w:p w:rsidR="00936428" w:rsidRPr="00042C12" w:rsidRDefault="00936428" w:rsidP="00936428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538135" w:themeColor="accent6" w:themeShade="BF"/>
        </w:rPr>
      </w:pPr>
    </w:p>
    <w:sectPr w:rsidR="00936428" w:rsidRPr="00042C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3A" w:rsidRDefault="009C643A" w:rsidP="009C643A">
      <w:r>
        <w:separator/>
      </w:r>
    </w:p>
  </w:endnote>
  <w:endnote w:type="continuationSeparator" w:id="0">
    <w:p w:rsidR="009C643A" w:rsidRDefault="009C643A" w:rsidP="009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9C643A" w:rsidRDefault="009C643A" w:rsidP="009C643A">
    <w:pPr>
      <w:pStyle w:val="Noga"/>
    </w:pPr>
  </w:p>
  <w:p w:rsidR="009C643A" w:rsidRDefault="009C64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3A" w:rsidRDefault="009C643A" w:rsidP="009C643A">
      <w:r>
        <w:separator/>
      </w:r>
    </w:p>
  </w:footnote>
  <w:footnote w:type="continuationSeparator" w:id="0">
    <w:p w:rsidR="009C643A" w:rsidRDefault="009C643A" w:rsidP="009C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B"/>
    <w:rsid w:val="00042C12"/>
    <w:rsid w:val="000B5AD9"/>
    <w:rsid w:val="00222274"/>
    <w:rsid w:val="0033590D"/>
    <w:rsid w:val="003A62DC"/>
    <w:rsid w:val="00540B6C"/>
    <w:rsid w:val="00741A45"/>
    <w:rsid w:val="00793E0B"/>
    <w:rsid w:val="0079735B"/>
    <w:rsid w:val="007B3A9C"/>
    <w:rsid w:val="00840D51"/>
    <w:rsid w:val="00902A36"/>
    <w:rsid w:val="00936428"/>
    <w:rsid w:val="009C643A"/>
    <w:rsid w:val="009C7DE4"/>
    <w:rsid w:val="00BD097E"/>
    <w:rsid w:val="00D24AA8"/>
    <w:rsid w:val="00E7108A"/>
    <w:rsid w:val="00E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8E746-8B08-4E2A-B517-3A71913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3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A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A9C"/>
    <w:rPr>
      <w:rFonts w:ascii="Segoe UI" w:eastAsia="Times New Roman" w:hAnsi="Segoe UI" w:cs="Segoe UI"/>
      <w:sz w:val="18"/>
      <w:szCs w:val="18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14</cp:revision>
  <cp:lastPrinted>2019-09-25T07:14:00Z</cp:lastPrinted>
  <dcterms:created xsi:type="dcterms:W3CDTF">2019-09-24T10:03:00Z</dcterms:created>
  <dcterms:modified xsi:type="dcterms:W3CDTF">2020-09-30T07:07:00Z</dcterms:modified>
</cp:coreProperties>
</file>